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B0CF" w14:textId="3219552D" w:rsidR="00D1381D" w:rsidRDefault="00E22929" w:rsidP="00D1381D">
      <w:pPr>
        <w:spacing w:after="0" w:line="240" w:lineRule="auto"/>
        <w:rPr>
          <w:b/>
          <w:bCs/>
          <w:u w:val="single"/>
        </w:rPr>
      </w:pPr>
      <w:r w:rsidRPr="00E22929">
        <w:rPr>
          <w:b/>
          <w:bCs/>
          <w:u w:val="single"/>
        </w:rPr>
        <w:t xml:space="preserve">Useful </w:t>
      </w:r>
      <w:r>
        <w:rPr>
          <w:b/>
          <w:bCs/>
          <w:u w:val="single"/>
        </w:rPr>
        <w:t xml:space="preserve">Cheshire </w:t>
      </w:r>
      <w:r w:rsidR="00ED7564">
        <w:rPr>
          <w:b/>
          <w:bCs/>
          <w:u w:val="single"/>
        </w:rPr>
        <w:t>West</w:t>
      </w:r>
      <w:r>
        <w:rPr>
          <w:b/>
          <w:bCs/>
          <w:u w:val="single"/>
        </w:rPr>
        <w:t xml:space="preserve"> </w:t>
      </w:r>
      <w:r w:rsidRPr="00E22929">
        <w:rPr>
          <w:b/>
          <w:bCs/>
          <w:u w:val="single"/>
        </w:rPr>
        <w:t>Safeguarding Resources for Dentists, Optometrists and Community Pharmacists</w:t>
      </w:r>
    </w:p>
    <w:p w14:paraId="0773F7C8" w14:textId="77777777" w:rsidR="00E22929" w:rsidRPr="00E22929" w:rsidRDefault="00E22929" w:rsidP="00D1381D">
      <w:pPr>
        <w:spacing w:after="0" w:line="240" w:lineRule="auto"/>
        <w:rPr>
          <w:b/>
          <w:bCs/>
          <w:u w:val="single"/>
        </w:rPr>
      </w:pPr>
    </w:p>
    <w:p w14:paraId="6CF6178D" w14:textId="77777777" w:rsidR="00ED7564" w:rsidRDefault="00ED7564" w:rsidP="00ED7564">
      <w:pPr>
        <w:spacing w:after="0" w:line="240" w:lineRule="auto"/>
      </w:pPr>
      <w:r>
        <w:t>Cheshire West and Chester Safeguarding Adults Board:</w:t>
      </w:r>
    </w:p>
    <w:p w14:paraId="37F26D4A" w14:textId="77777777" w:rsidR="00ED7564" w:rsidRDefault="00ED7564" w:rsidP="00ED7564">
      <w:pPr>
        <w:spacing w:after="0" w:line="240" w:lineRule="auto"/>
      </w:pPr>
      <w:hyperlink r:id="rId7" w:history="1">
        <w:r w:rsidRPr="00D1381D">
          <w:rPr>
            <w:color w:val="0000FF"/>
            <w:u w:val="single"/>
          </w:rPr>
          <w:t>Local Safeguarding Adults Board (LSAB) | Cheshire West and Chester Council</w:t>
        </w:r>
      </w:hyperlink>
    </w:p>
    <w:p w14:paraId="6A578D77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Professional Area including training info: </w:t>
      </w:r>
      <w:hyperlink r:id="rId8" w:history="1">
        <w:r w:rsidRPr="00C836C4">
          <w:rPr>
            <w:rStyle w:val="Hyperlink"/>
            <w:rFonts w:eastAsia="Cambria" w:cstheme="minorHAnsi"/>
          </w:rPr>
          <w:t>https://www.cheshirewestandchester.gov.uk/residents/health-and-social-care/adult-social-care/lsab/professional-area</w:t>
        </w:r>
      </w:hyperlink>
    </w:p>
    <w:p w14:paraId="3BDB096A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</w:p>
    <w:p w14:paraId="5D04F2A9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  <w:r w:rsidRPr="00B272B3">
        <w:rPr>
          <w:rFonts w:eastAsia="Cambria" w:cstheme="minorHAnsi"/>
        </w:rPr>
        <w:t>Cheshire West and Chester Safeguarding Children Partnership</w:t>
      </w:r>
    </w:p>
    <w:p w14:paraId="21DE1E5B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  <w:hyperlink r:id="rId9" w:history="1">
        <w:r w:rsidRPr="00C836C4">
          <w:rPr>
            <w:rStyle w:val="Hyperlink"/>
            <w:rFonts w:eastAsia="Cambria" w:cstheme="minorHAnsi"/>
          </w:rPr>
          <w:t>https://www.cheshirewestscp.co.uk/</w:t>
        </w:r>
      </w:hyperlink>
    </w:p>
    <w:p w14:paraId="613F3E2E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</w:p>
    <w:p w14:paraId="52416298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  <w:bookmarkStart w:id="0" w:name="_Hlk113007784"/>
      <w:r w:rsidRPr="00D1381D">
        <w:rPr>
          <w:rFonts w:eastAsia="Cambria" w:cstheme="minorHAnsi"/>
        </w:rPr>
        <w:t>Cheshire West and Chester Safeguarding Children Partnership</w:t>
      </w:r>
      <w:bookmarkEnd w:id="0"/>
      <w:r w:rsidRPr="00D1381D">
        <w:rPr>
          <w:rFonts w:eastAsia="Cambria" w:cstheme="minorHAnsi"/>
        </w:rPr>
        <w:t xml:space="preserve"> Multi Agency Training </w:t>
      </w:r>
      <w:hyperlink r:id="rId10" w:history="1">
        <w:r w:rsidRPr="00C836C4">
          <w:rPr>
            <w:rStyle w:val="Hyperlink"/>
            <w:rFonts w:eastAsia="Cambria" w:cstheme="minorHAnsi"/>
          </w:rPr>
          <w:t>https://www.chesh</w:t>
        </w:r>
        <w:r w:rsidRPr="00C836C4">
          <w:rPr>
            <w:rStyle w:val="Hyperlink"/>
            <w:rFonts w:eastAsia="Cambria" w:cstheme="minorHAnsi"/>
          </w:rPr>
          <w:t>i</w:t>
        </w:r>
        <w:r w:rsidRPr="00C836C4">
          <w:rPr>
            <w:rStyle w:val="Hyperlink"/>
            <w:rFonts w:eastAsia="Cambria" w:cstheme="minorHAnsi"/>
          </w:rPr>
          <w:t>rewestscp.co.uk/training/</w:t>
        </w:r>
      </w:hyperlink>
    </w:p>
    <w:p w14:paraId="31705309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</w:p>
    <w:p w14:paraId="3D2E56BD" w14:textId="77777777" w:rsidR="00ED7564" w:rsidRPr="0067504D" w:rsidRDefault="00ED7564" w:rsidP="00ED7564">
      <w:pPr>
        <w:spacing w:after="0" w:line="240" w:lineRule="auto"/>
        <w:rPr>
          <w:rFonts w:eastAsia="Cambria" w:cstheme="minorHAnsi"/>
        </w:rPr>
      </w:pPr>
      <w:r w:rsidRPr="0067504D">
        <w:rPr>
          <w:rFonts w:eastAsia="Cambria" w:cstheme="minorHAnsi"/>
        </w:rPr>
        <w:t>Cheshire West and Chester Safeguarding Adults Board run:</w:t>
      </w:r>
    </w:p>
    <w:p w14:paraId="35C25BAA" w14:textId="77777777" w:rsidR="00ED7564" w:rsidRPr="0067504D" w:rsidRDefault="00ED7564" w:rsidP="00ED7564">
      <w:pPr>
        <w:spacing w:after="0" w:line="240" w:lineRule="auto"/>
        <w:rPr>
          <w:rFonts w:eastAsia="Cambria" w:cstheme="minorHAnsi"/>
        </w:rPr>
      </w:pPr>
      <w:r w:rsidRPr="0067504D">
        <w:rPr>
          <w:rFonts w:eastAsia="Cambria" w:cstheme="minorHAnsi"/>
        </w:rPr>
        <w:t>Domestic Violence and Abuse Awareness Course</w:t>
      </w:r>
    </w:p>
    <w:p w14:paraId="7C435BC6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  <w:hyperlink r:id="rId11" w:history="1">
        <w:r w:rsidRPr="001135AC">
          <w:rPr>
            <w:rStyle w:val="Hyperlink"/>
            <w:rFonts w:eastAsia="Cambria" w:cstheme="minorHAnsi"/>
          </w:rPr>
          <w:t>https://www.cheshirewestandchester.gov.uk/residents/health-and-social-care/adult-social-care/lsab/training.aspx</w:t>
        </w:r>
      </w:hyperlink>
    </w:p>
    <w:p w14:paraId="3F24C506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</w:p>
    <w:p w14:paraId="00A74808" w14:textId="77777777" w:rsidR="00ED7564" w:rsidRDefault="00ED7564" w:rsidP="00ED7564">
      <w:pPr>
        <w:spacing w:after="0" w:line="240" w:lineRule="auto"/>
        <w:rPr>
          <w:rFonts w:eastAsia="Cambria" w:cstheme="minorHAnsi"/>
        </w:rPr>
      </w:pPr>
    </w:p>
    <w:p w14:paraId="35763C00" w14:textId="77777777" w:rsidR="00D1381D" w:rsidRDefault="00D1381D" w:rsidP="00652A0B">
      <w:pPr>
        <w:spacing w:after="0" w:line="240" w:lineRule="auto"/>
      </w:pPr>
    </w:p>
    <w:p w14:paraId="62233B5D" w14:textId="0B77CEF0" w:rsidR="00D1381D" w:rsidRDefault="00AE143D" w:rsidP="00652A0B">
      <w:pPr>
        <w:spacing w:after="0" w:line="240" w:lineRule="auto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>Other Useful</w:t>
      </w:r>
      <w:r w:rsidRPr="00AE143D">
        <w:rPr>
          <w:rFonts w:eastAsia="Cambria" w:cstheme="minorHAnsi"/>
          <w:b/>
          <w:bCs/>
        </w:rPr>
        <w:t xml:space="preserve"> Safeguarding </w:t>
      </w:r>
      <w:r w:rsidR="009A37B8">
        <w:rPr>
          <w:rFonts w:eastAsia="Cambria" w:cstheme="minorHAnsi"/>
          <w:b/>
          <w:bCs/>
        </w:rPr>
        <w:t>Resources</w:t>
      </w:r>
    </w:p>
    <w:p w14:paraId="2DC5FCD4" w14:textId="77777777" w:rsidR="009A37B8" w:rsidRDefault="009A37B8" w:rsidP="009A37B8">
      <w:pPr>
        <w:spacing w:after="0" w:line="240" w:lineRule="auto"/>
        <w:textAlignment w:val="baseline"/>
        <w:rPr>
          <w:rFonts w:eastAsia="Cambria" w:cstheme="minorHAnsi"/>
          <w:b/>
          <w:bCs/>
        </w:rPr>
      </w:pPr>
    </w:p>
    <w:p w14:paraId="375BFBFE" w14:textId="1FF7F6F5" w:rsidR="009A37B8" w:rsidRDefault="009A37B8" w:rsidP="009A37B8">
      <w:pPr>
        <w:spacing w:after="0" w:line="240" w:lineRule="auto"/>
        <w:textAlignment w:val="baseline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>NHS England Safeguarding App</w:t>
      </w:r>
    </w:p>
    <w:p w14:paraId="0B0DAF75" w14:textId="77777777" w:rsidR="009A37B8" w:rsidRDefault="009A37B8" w:rsidP="009A37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7B8">
        <w:rPr>
          <w:rFonts w:ascii="Times New Roman" w:eastAsia="Times New Roman" w:hAnsi="Times New Roman" w:cs="Times New Roman"/>
          <w:noProof/>
          <w:color w:val="005EB8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4A68038" wp14:editId="14563F0F">
            <wp:extent cx="711031" cy="1403350"/>
            <wp:effectExtent l="0" t="0" r="0" b="6350"/>
            <wp:docPr id="3" name="Picture 3" descr="Image of the NHS England Safeguarding app on a mobile devic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the NHS England Safeguarding app on a mobile devic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30" cy="14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7B8">
        <w:rPr>
          <w:rFonts w:ascii="Times New Roman" w:eastAsia="Times New Roman" w:hAnsi="Times New Roman" w:cs="Times New Roman"/>
          <w:noProof/>
          <w:color w:val="005EB8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B0C1053" wp14:editId="391D1E77">
            <wp:extent cx="1171787" cy="1524000"/>
            <wp:effectExtent l="0" t="0" r="9525" b="0"/>
            <wp:docPr id="4" name="Picture 4" descr="Image of the NHS England Safeguarding app on a table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the NHS England Safeguarding app on a table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05" cy="15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D25F" w14:textId="06C9E974" w:rsidR="009A37B8" w:rsidRPr="009A37B8" w:rsidRDefault="009A37B8" w:rsidP="009A37B8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A37B8">
        <w:rPr>
          <w:rFonts w:eastAsia="Times New Roman" w:cstheme="minorHAnsi"/>
          <w:lang w:eastAsia="en-GB"/>
        </w:rPr>
        <w:t xml:space="preserve">The NHS Safeguarding app has been developed to act as a comprehensive resource for healthcare professionals, </w:t>
      </w:r>
      <w:proofErr w:type="gramStart"/>
      <w:r w:rsidRPr="009A37B8">
        <w:rPr>
          <w:rFonts w:eastAsia="Times New Roman" w:cstheme="minorHAnsi"/>
          <w:lang w:eastAsia="en-GB"/>
        </w:rPr>
        <w:t>carers</w:t>
      </w:r>
      <w:proofErr w:type="gramEnd"/>
      <w:r w:rsidRPr="009A37B8">
        <w:rPr>
          <w:rFonts w:eastAsia="Times New Roman" w:cstheme="minorHAnsi"/>
          <w:lang w:eastAsia="en-GB"/>
        </w:rPr>
        <w:t xml:space="preserve"> and citizens. It provides 24-hour, mobile access on </w:t>
      </w:r>
      <w:proofErr w:type="gramStart"/>
      <w:r w:rsidRPr="009A37B8">
        <w:rPr>
          <w:rFonts w:eastAsia="Times New Roman" w:cstheme="minorHAnsi"/>
          <w:lang w:eastAsia="en-GB"/>
        </w:rPr>
        <w:t>up to date</w:t>
      </w:r>
      <w:proofErr w:type="gramEnd"/>
      <w:r w:rsidRPr="009A37B8">
        <w:rPr>
          <w:rFonts w:eastAsia="Times New Roman" w:cstheme="minorHAnsi"/>
          <w:lang w:eastAsia="en-GB"/>
        </w:rPr>
        <w:t xml:space="preserve"> legislation and guidance across the safeguarding life course.</w:t>
      </w:r>
    </w:p>
    <w:p w14:paraId="2F374CD2" w14:textId="77777777" w:rsidR="009A37B8" w:rsidRDefault="009A37B8" w:rsidP="009A37B8">
      <w:pPr>
        <w:spacing w:after="225" w:line="240" w:lineRule="auto"/>
        <w:textAlignment w:val="baseline"/>
        <w:rPr>
          <w:rFonts w:eastAsia="Times New Roman" w:cstheme="minorHAnsi"/>
          <w:lang w:eastAsia="en-GB"/>
        </w:rPr>
      </w:pPr>
      <w:r w:rsidRPr="009A37B8">
        <w:rPr>
          <w:rFonts w:eastAsia="Times New Roman" w:cstheme="minorHAnsi"/>
          <w:lang w:eastAsia="en-GB"/>
        </w:rPr>
        <w:t>The app also provides information on how to report a safeguarding concern and even has a directory of safeguarding contacts for every local authority in England, searchable by region.</w:t>
      </w:r>
    </w:p>
    <w:p w14:paraId="5F96BB91" w14:textId="61951444" w:rsidR="009A37B8" w:rsidRPr="009A37B8" w:rsidRDefault="009A37B8" w:rsidP="009A37B8">
      <w:pPr>
        <w:spacing w:after="225" w:line="240" w:lineRule="auto"/>
        <w:textAlignment w:val="baseline"/>
        <w:rPr>
          <w:rFonts w:eastAsia="Times New Roman" w:cstheme="minorHAnsi"/>
          <w:lang w:eastAsia="en-GB"/>
        </w:rPr>
      </w:pPr>
      <w:r w:rsidRPr="009A37B8">
        <w:rPr>
          <w:rFonts w:eastAsia="Times New Roman" w:cstheme="minorHAnsi"/>
          <w:lang w:eastAsia="en-GB"/>
        </w:rPr>
        <w:t>It can be accessed via </w:t>
      </w:r>
      <w:hyperlink r:id="rId16" w:history="1">
        <w:r w:rsidRPr="009A37B8">
          <w:rPr>
            <w:rFonts w:eastAsia="Times New Roman" w:cstheme="minorHAnsi"/>
            <w:color w:val="005EB8"/>
            <w:u w:val="single"/>
            <w:bdr w:val="none" w:sz="0" w:space="0" w:color="auto" w:frame="1"/>
            <w:lang w:eastAsia="en-GB"/>
          </w:rPr>
          <w:t>Apple iOS</w:t>
        </w:r>
      </w:hyperlink>
      <w:r w:rsidRPr="009A37B8">
        <w:rPr>
          <w:rFonts w:eastAsia="Times New Roman" w:cstheme="minorHAnsi"/>
          <w:lang w:eastAsia="en-GB"/>
        </w:rPr>
        <w:t>, </w:t>
      </w:r>
      <w:hyperlink r:id="rId17" w:history="1">
        <w:r w:rsidRPr="009A37B8">
          <w:rPr>
            <w:rFonts w:eastAsia="Times New Roman" w:cstheme="minorHAnsi"/>
            <w:color w:val="005EB8"/>
            <w:u w:val="single"/>
            <w:bdr w:val="none" w:sz="0" w:space="0" w:color="auto" w:frame="1"/>
            <w:lang w:eastAsia="en-GB"/>
          </w:rPr>
          <w:t>Google Play</w:t>
        </w:r>
      </w:hyperlink>
      <w:r w:rsidRPr="009A37B8">
        <w:rPr>
          <w:rFonts w:eastAsia="Times New Roman" w:cstheme="minorHAnsi"/>
          <w:lang w:eastAsia="en-GB"/>
        </w:rPr>
        <w:t> or it can be downloaded by visiting your device’s appropriate app store and searching for ‘NHS Safeguarding’.</w:t>
      </w:r>
    </w:p>
    <w:p w14:paraId="331C908C" w14:textId="77777777" w:rsidR="009A37B8" w:rsidRPr="00AE143D" w:rsidRDefault="009A37B8" w:rsidP="00652A0B">
      <w:pPr>
        <w:spacing w:after="0" w:line="240" w:lineRule="auto"/>
        <w:rPr>
          <w:rFonts w:eastAsia="Cambria" w:cstheme="minorHAnsi"/>
          <w:b/>
          <w:bCs/>
        </w:rPr>
      </w:pPr>
    </w:p>
    <w:p w14:paraId="1FC85886" w14:textId="77777777" w:rsidR="00AE143D" w:rsidRDefault="00AE143D" w:rsidP="00652A0B">
      <w:pPr>
        <w:spacing w:after="0" w:line="240" w:lineRule="auto"/>
        <w:rPr>
          <w:rFonts w:eastAsia="Cambria" w:cstheme="minorHAnsi"/>
        </w:rPr>
      </w:pPr>
    </w:p>
    <w:p w14:paraId="590B1C72" w14:textId="3DC3E8D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  <w:r w:rsidRPr="0067504D">
        <w:rPr>
          <w:rFonts w:eastAsia="Cambria" w:cstheme="minorHAnsi"/>
        </w:rPr>
        <w:t>Virtual College free online Courses:</w:t>
      </w:r>
    </w:p>
    <w:p w14:paraId="1A4F1C14" w14:textId="33F2A2C1" w:rsidR="00652A0B" w:rsidRPr="00AE143D" w:rsidRDefault="00652A0B" w:rsidP="00AE143D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 xml:space="preserve">Forced Marriage awareness course </w:t>
      </w:r>
      <w:hyperlink r:id="rId18" w:history="1">
        <w:r w:rsidRPr="00AE143D">
          <w:rPr>
            <w:rStyle w:val="Hyperlink"/>
            <w:rFonts w:eastAsia="Cambria" w:cstheme="minorHAnsi"/>
          </w:rPr>
          <w:t>https://www.virtual-college.co.uk/resources/free-courses/awareness-of-forced-marriage</w:t>
        </w:r>
      </w:hyperlink>
    </w:p>
    <w:p w14:paraId="3C957CB5" w14:textId="7777777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</w:p>
    <w:p w14:paraId="029773B0" w14:textId="77777777" w:rsidR="00652A0B" w:rsidRPr="00AE143D" w:rsidRDefault="00652A0B" w:rsidP="00AE143D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FGM Awareness</w:t>
      </w:r>
    </w:p>
    <w:p w14:paraId="073DD060" w14:textId="72CDD5B3" w:rsidR="00652A0B" w:rsidRPr="00AE143D" w:rsidRDefault="00AE143D" w:rsidP="00AE143D">
      <w:pPr>
        <w:pStyle w:val="ListParagraph"/>
        <w:spacing w:after="0" w:line="240" w:lineRule="auto"/>
        <w:rPr>
          <w:rFonts w:eastAsia="Cambria" w:cstheme="minorHAnsi"/>
        </w:rPr>
      </w:pPr>
      <w:hyperlink r:id="rId19" w:history="1">
        <w:r w:rsidRPr="007F492B">
          <w:rPr>
            <w:rStyle w:val="Hyperlink"/>
            <w:rFonts w:eastAsia="Cambria" w:cstheme="minorHAnsi"/>
          </w:rPr>
          <w:t>https://www.virtual-college.co.uk/resources/free-courses/recognising-and-preventing-fgm</w:t>
        </w:r>
      </w:hyperlink>
    </w:p>
    <w:p w14:paraId="41E0DF09" w14:textId="77777777" w:rsidR="00AE143D" w:rsidRDefault="00AE143D" w:rsidP="00AE143D">
      <w:pPr>
        <w:spacing w:after="0" w:line="240" w:lineRule="auto"/>
        <w:rPr>
          <w:rFonts w:eastAsia="Cambria" w:cstheme="minorHAnsi"/>
        </w:rPr>
      </w:pPr>
    </w:p>
    <w:p w14:paraId="64EE576B" w14:textId="76719E48" w:rsidR="00AE143D" w:rsidRDefault="00652A0B" w:rsidP="00AE143D">
      <w:p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H</w:t>
      </w:r>
      <w:r w:rsidR="00AE143D">
        <w:rPr>
          <w:rFonts w:eastAsia="Cambria" w:cstheme="minorHAnsi"/>
        </w:rPr>
        <w:t>ealth Education England Safeguarding Courses:</w:t>
      </w:r>
    </w:p>
    <w:p w14:paraId="7FD23347" w14:textId="3E062633" w:rsidR="000F3683" w:rsidRDefault="000F3683" w:rsidP="00AE143D">
      <w:pPr>
        <w:spacing w:after="0" w:line="240" w:lineRule="auto"/>
        <w:rPr>
          <w:rFonts w:eastAsia="Cambria" w:cstheme="minorHAnsi"/>
        </w:rPr>
      </w:pPr>
    </w:p>
    <w:p w14:paraId="01F3D67D" w14:textId="5DA6FA5C" w:rsidR="000F3683" w:rsidRDefault="000F3683" w:rsidP="00AE143D">
      <w:pPr>
        <w:spacing w:after="0" w:line="240" w:lineRule="auto"/>
        <w:rPr>
          <w:rFonts w:eastAsia="Cambria" w:cstheme="minorHAnsi"/>
        </w:rPr>
      </w:pPr>
      <w:bookmarkStart w:id="1" w:name="_Hlk113009730"/>
      <w:r>
        <w:rPr>
          <w:rFonts w:eastAsia="Cambria" w:cstheme="minorHAnsi"/>
        </w:rPr>
        <w:t xml:space="preserve">Useful courses can be found at </w:t>
      </w:r>
      <w:bookmarkEnd w:id="1"/>
      <w:r w:rsidRPr="000F3683">
        <w:fldChar w:fldCharType="begin"/>
      </w:r>
      <w:r w:rsidRPr="000F3683">
        <w:instrText xml:space="preserve"> HYPERLINK "https://www.e-lfh.org.uk/" </w:instrText>
      </w:r>
      <w:r w:rsidRPr="000F3683">
        <w:fldChar w:fldCharType="separate"/>
      </w:r>
      <w:r w:rsidRPr="000F3683">
        <w:rPr>
          <w:color w:val="0000FF"/>
          <w:u w:val="single"/>
        </w:rPr>
        <w:t xml:space="preserve">Home - </w:t>
      </w:r>
      <w:proofErr w:type="spellStart"/>
      <w:r w:rsidRPr="000F3683">
        <w:rPr>
          <w:color w:val="0000FF"/>
          <w:u w:val="single"/>
        </w:rPr>
        <w:t>elearning</w:t>
      </w:r>
      <w:proofErr w:type="spellEnd"/>
      <w:r w:rsidRPr="000F3683">
        <w:rPr>
          <w:color w:val="0000FF"/>
          <w:u w:val="single"/>
        </w:rPr>
        <w:t xml:space="preserve"> for healthcare (e-lfh.org.uk)</w:t>
      </w:r>
      <w:r w:rsidRPr="000F3683">
        <w:fldChar w:fldCharType="end"/>
      </w:r>
    </w:p>
    <w:p w14:paraId="5CB7BEFA" w14:textId="77777777" w:rsidR="00AE143D" w:rsidRDefault="00AE143D" w:rsidP="00AE143D">
      <w:pPr>
        <w:spacing w:after="0" w:line="240" w:lineRule="auto"/>
        <w:rPr>
          <w:rFonts w:eastAsia="Cambria" w:cstheme="minorHAnsi"/>
        </w:rPr>
      </w:pPr>
    </w:p>
    <w:p w14:paraId="6BFB4CA1" w14:textId="25D9A730" w:rsidR="00652A0B" w:rsidRPr="00AE143D" w:rsidRDefault="00AE143D" w:rsidP="00AE143D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HEE </w:t>
      </w:r>
      <w:r w:rsidR="00652A0B" w:rsidRPr="00AE143D">
        <w:rPr>
          <w:rFonts w:eastAsia="Cambria" w:cstheme="minorHAnsi"/>
        </w:rPr>
        <w:t>in association with the Institute of Health Visiting have developed an eLearning package on DVA intended for use by health visitors and nurses</w:t>
      </w:r>
      <w:r>
        <w:rPr>
          <w:rFonts w:eastAsia="Cambria" w:cstheme="minorHAnsi"/>
        </w:rPr>
        <w:t xml:space="preserve"> but useful for other professionals. </w:t>
      </w:r>
      <w:r w:rsidR="00652A0B" w:rsidRPr="00AE143D">
        <w:rPr>
          <w:rFonts w:eastAsia="Cambria" w:cstheme="minorHAnsi"/>
        </w:rPr>
        <w:t xml:space="preserve">The programme consists of four new modules </w:t>
      </w:r>
    </w:p>
    <w:p w14:paraId="22B7B6B3" w14:textId="7777777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</w:p>
    <w:p w14:paraId="7CE8AE64" w14:textId="7A67C416" w:rsidR="00652A0B" w:rsidRPr="00AE143D" w:rsidRDefault="00652A0B" w:rsidP="00AE143D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Module one – Understanding domestic violence and abuse</w:t>
      </w:r>
    </w:p>
    <w:p w14:paraId="05772978" w14:textId="79DA6BF6" w:rsidR="00652A0B" w:rsidRPr="00AE143D" w:rsidRDefault="00652A0B" w:rsidP="00AE143D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Module two – Identification of domestic violence and abuse</w:t>
      </w:r>
    </w:p>
    <w:p w14:paraId="477E8CE0" w14:textId="4B6CB2D4" w:rsidR="00652A0B" w:rsidRPr="00AE143D" w:rsidRDefault="00652A0B" w:rsidP="00AE143D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Module three – Risk assessment for victims of domestic violence and abuse</w:t>
      </w:r>
    </w:p>
    <w:p w14:paraId="5CEF54A0" w14:textId="24154F9A" w:rsidR="00652A0B" w:rsidRPr="00AE143D" w:rsidRDefault="00652A0B" w:rsidP="00AE143D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Module four – Safety planning and support for families</w:t>
      </w:r>
    </w:p>
    <w:p w14:paraId="648E6380" w14:textId="7777777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</w:p>
    <w:p w14:paraId="458C1C7C" w14:textId="77777777" w:rsidR="00652A0B" w:rsidRPr="00AE143D" w:rsidRDefault="00652A0B" w:rsidP="00AE143D">
      <w:p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The modules include videos, case studies, links to aid learning and questions to test your knowledge of the subjects and reflect on your learning.</w:t>
      </w:r>
    </w:p>
    <w:p w14:paraId="122B2AA7" w14:textId="2DB18E55" w:rsidR="00652A0B" w:rsidRPr="0067504D" w:rsidRDefault="00AE143D" w:rsidP="00652A0B">
      <w:pPr>
        <w:spacing w:after="0" w:line="240" w:lineRule="auto"/>
        <w:rPr>
          <w:rFonts w:eastAsia="Cambria" w:cstheme="minorHAnsi"/>
        </w:rPr>
      </w:pPr>
      <w:hyperlink r:id="rId20" w:history="1">
        <w:r w:rsidRPr="007F492B">
          <w:rPr>
            <w:rStyle w:val="Hyperlink"/>
            <w:rFonts w:eastAsia="Cambria" w:cstheme="minorHAnsi"/>
          </w:rPr>
          <w:t>https://www.e-lfh.org.uk/programmes/domestic-violence-and-abuse-e-learning-for-health-visitors-and-nurses/</w:t>
        </w:r>
      </w:hyperlink>
    </w:p>
    <w:p w14:paraId="569AA26A" w14:textId="77777777" w:rsidR="00652A0B" w:rsidRDefault="00652A0B" w:rsidP="00652A0B">
      <w:pPr>
        <w:spacing w:after="0" w:line="240" w:lineRule="auto"/>
        <w:rPr>
          <w:rFonts w:eastAsia="Cambria" w:cstheme="minorHAnsi"/>
        </w:rPr>
      </w:pPr>
    </w:p>
    <w:p w14:paraId="6EBE5636" w14:textId="34F5D935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  <w:r w:rsidRPr="0067504D">
        <w:rPr>
          <w:rFonts w:eastAsia="Cambria" w:cstheme="minorHAnsi"/>
        </w:rPr>
        <w:t xml:space="preserve">Health Education England Safeguarding Adults: Level 3 Training. </w:t>
      </w:r>
      <w:proofErr w:type="gramStart"/>
      <w:r w:rsidRPr="0067504D">
        <w:rPr>
          <w:rFonts w:eastAsia="Cambria" w:cstheme="minorHAnsi"/>
        </w:rPr>
        <w:t>3 week</w:t>
      </w:r>
      <w:proofErr w:type="gramEnd"/>
      <w:r w:rsidRPr="0067504D">
        <w:rPr>
          <w:rFonts w:eastAsia="Cambria" w:cstheme="minorHAnsi"/>
        </w:rPr>
        <w:t xml:space="preserve"> online course with 1 hour of study per week. Course currently run every 8 weeks:</w:t>
      </w:r>
    </w:p>
    <w:p w14:paraId="16FE4DA8" w14:textId="311FEB9B" w:rsidR="00652A0B" w:rsidRDefault="00703CF4" w:rsidP="00652A0B">
      <w:pPr>
        <w:spacing w:after="0" w:line="240" w:lineRule="auto"/>
        <w:rPr>
          <w:rFonts w:eastAsia="Cambria" w:cstheme="minorHAnsi"/>
        </w:rPr>
      </w:pPr>
      <w:hyperlink r:id="rId21" w:history="1">
        <w:r w:rsidR="00652A0B" w:rsidRPr="001135AC">
          <w:rPr>
            <w:rStyle w:val="Hyperlink"/>
            <w:rFonts w:eastAsia="Cambria" w:cstheme="minorHAnsi"/>
          </w:rPr>
          <w:t>https://www.futurelearn.com/courses/level-3-safeguarding-adults</w:t>
        </w:r>
      </w:hyperlink>
    </w:p>
    <w:p w14:paraId="41DCCA54" w14:textId="7777777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</w:p>
    <w:p w14:paraId="6E6E83C3" w14:textId="5314669D" w:rsidR="00652A0B" w:rsidRDefault="00652A0B" w:rsidP="00652A0B">
      <w:pPr>
        <w:spacing w:after="0" w:line="240" w:lineRule="auto"/>
        <w:rPr>
          <w:rFonts w:eastAsia="Cambria" w:cstheme="minorHAnsi"/>
        </w:rPr>
      </w:pPr>
    </w:p>
    <w:p w14:paraId="50B167D5" w14:textId="40DAF291" w:rsidR="006E7C10" w:rsidRPr="00AE143D" w:rsidRDefault="00AE143D" w:rsidP="00652A0B">
      <w:pPr>
        <w:spacing w:after="0" w:line="240" w:lineRule="auto"/>
        <w:rPr>
          <w:rFonts w:eastAsia="Cambria" w:cstheme="minorHAnsi"/>
          <w:i/>
          <w:iCs/>
        </w:rPr>
      </w:pPr>
      <w:r w:rsidRPr="00AE143D">
        <w:rPr>
          <w:rFonts w:eastAsia="Cambria" w:cstheme="minorHAnsi"/>
          <w:i/>
          <w:iCs/>
        </w:rPr>
        <w:t>PREVENT</w:t>
      </w:r>
    </w:p>
    <w:p w14:paraId="4B451907" w14:textId="657B5027" w:rsidR="006E7C10" w:rsidRDefault="006E7C10" w:rsidP="00652A0B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Prevent Awareness online training</w:t>
      </w:r>
    </w:p>
    <w:p w14:paraId="038D287A" w14:textId="1B781680" w:rsidR="006E7C10" w:rsidRDefault="00703CF4" w:rsidP="00652A0B">
      <w:pPr>
        <w:spacing w:after="0" w:line="240" w:lineRule="auto"/>
        <w:rPr>
          <w:rFonts w:eastAsia="Cambria" w:cstheme="minorHAnsi"/>
        </w:rPr>
      </w:pPr>
      <w:hyperlink r:id="rId22" w:history="1">
        <w:r w:rsidR="006E7C10" w:rsidRPr="001135AC">
          <w:rPr>
            <w:rStyle w:val="Hyperlink"/>
            <w:rFonts w:eastAsia="Cambria" w:cstheme="minorHAnsi"/>
          </w:rPr>
          <w:t>https://www.elearning.prevent.homeoffice.gov.uk/edu/screen1.html</w:t>
        </w:r>
      </w:hyperlink>
    </w:p>
    <w:p w14:paraId="20114DCC" w14:textId="1017A418" w:rsidR="006E7C10" w:rsidRDefault="00703CF4" w:rsidP="00652A0B">
      <w:pPr>
        <w:spacing w:after="0" w:line="240" w:lineRule="auto"/>
        <w:rPr>
          <w:rFonts w:eastAsia="Cambria" w:cstheme="minorHAnsi"/>
        </w:rPr>
      </w:pPr>
      <w:hyperlink r:id="rId23" w:history="1">
        <w:r w:rsidR="006E7C10" w:rsidRPr="001135AC">
          <w:rPr>
            <w:rStyle w:val="Hyperlink"/>
            <w:rFonts w:eastAsia="Cambria" w:cstheme="minorHAnsi"/>
          </w:rPr>
          <w:t>https://www.elearning.prevent.homeoffice.gov.uk/la2/screen1.html</w:t>
        </w:r>
      </w:hyperlink>
    </w:p>
    <w:p w14:paraId="1F4D8A97" w14:textId="77777777" w:rsidR="006E7C10" w:rsidRPr="0067504D" w:rsidRDefault="006E7C10" w:rsidP="00652A0B">
      <w:pPr>
        <w:spacing w:after="0" w:line="240" w:lineRule="auto"/>
        <w:rPr>
          <w:rFonts w:eastAsia="Cambria" w:cstheme="minorHAnsi"/>
        </w:rPr>
      </w:pPr>
    </w:p>
    <w:p w14:paraId="66A99199" w14:textId="77777777" w:rsidR="00652A0B" w:rsidRPr="00D763EA" w:rsidRDefault="00652A0B" w:rsidP="00D763EA"/>
    <w:sectPr w:rsidR="00652A0B" w:rsidRPr="00D763EA" w:rsidSect="00906639">
      <w:headerReference w:type="default" r:id="rId24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FE4E" w14:textId="77777777" w:rsidR="00703CF4" w:rsidRDefault="00703CF4" w:rsidP="00906639">
      <w:pPr>
        <w:spacing w:after="0" w:line="240" w:lineRule="auto"/>
      </w:pPr>
      <w:r>
        <w:separator/>
      </w:r>
    </w:p>
  </w:endnote>
  <w:endnote w:type="continuationSeparator" w:id="0">
    <w:p w14:paraId="73E90A2D" w14:textId="77777777" w:rsidR="00703CF4" w:rsidRDefault="00703CF4" w:rsidP="0090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B059" w14:textId="77777777" w:rsidR="00703CF4" w:rsidRDefault="00703CF4" w:rsidP="00906639">
      <w:pPr>
        <w:spacing w:after="0" w:line="240" w:lineRule="auto"/>
      </w:pPr>
      <w:r>
        <w:separator/>
      </w:r>
    </w:p>
  </w:footnote>
  <w:footnote w:type="continuationSeparator" w:id="0">
    <w:p w14:paraId="571A8703" w14:textId="77777777" w:rsidR="00703CF4" w:rsidRDefault="00703CF4" w:rsidP="0090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7464" w14:textId="51941648" w:rsidR="00906639" w:rsidRDefault="00906639" w:rsidP="00906639">
    <w:pPr>
      <w:pStyle w:val="Header"/>
      <w:tabs>
        <w:tab w:val="clear" w:pos="9026"/>
      </w:tabs>
      <w:spacing w:before="100" w:beforeAutospacing="1" w:after="100" w:afterAutospacing="1"/>
      <w:ind w:right="-1304"/>
      <w:jc w:val="right"/>
    </w:pPr>
    <w:r>
      <w:rPr>
        <w:noProof/>
      </w:rPr>
      <w:drawing>
        <wp:inline distT="0" distB="0" distL="0" distR="0" wp14:anchorId="3AA11778" wp14:editId="2F9718B0">
          <wp:extent cx="3276600" cy="628650"/>
          <wp:effectExtent l="0" t="0" r="0" b="0"/>
          <wp:docPr id="10" name="Picture 10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47" cy="64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FA8C0" w14:textId="77777777" w:rsidR="00906639" w:rsidRDefault="00906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4331"/>
    <w:multiLevelType w:val="hybridMultilevel"/>
    <w:tmpl w:val="C87CE8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71865"/>
    <w:multiLevelType w:val="hybridMultilevel"/>
    <w:tmpl w:val="4192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20574">
    <w:abstractNumId w:val="1"/>
  </w:num>
  <w:num w:numId="2" w16cid:durableId="77178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EA"/>
    <w:rsid w:val="000F3683"/>
    <w:rsid w:val="002205B0"/>
    <w:rsid w:val="00652A0B"/>
    <w:rsid w:val="0066580A"/>
    <w:rsid w:val="006E7C10"/>
    <w:rsid w:val="00703CF4"/>
    <w:rsid w:val="00906639"/>
    <w:rsid w:val="009A37B8"/>
    <w:rsid w:val="00AE143D"/>
    <w:rsid w:val="00B272B3"/>
    <w:rsid w:val="00D1381D"/>
    <w:rsid w:val="00D763EA"/>
    <w:rsid w:val="00E22929"/>
    <w:rsid w:val="00E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39D52"/>
  <w15:chartTrackingRefBased/>
  <w15:docId w15:val="{E4133566-F6EB-4A36-948C-9E72866F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C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39"/>
  </w:style>
  <w:style w:type="paragraph" w:styleId="Footer">
    <w:name w:val="footer"/>
    <w:basedOn w:val="Normal"/>
    <w:link w:val="FooterChar"/>
    <w:uiPriority w:val="99"/>
    <w:unhideWhenUsed/>
    <w:rsid w:val="0090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39"/>
  </w:style>
  <w:style w:type="paragraph" w:styleId="ListParagraph">
    <w:name w:val="List Paragraph"/>
    <w:basedOn w:val="Normal"/>
    <w:uiPriority w:val="34"/>
    <w:qFormat/>
    <w:rsid w:val="00AE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westandchester.gov.uk/residents/health-and-social-care/adult-social-care/lsab/professional-area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virtual-college.co.uk/resources/free-courses/awareness-of-forced-marria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uturelearn.com/courses/level-3-safeguarding-adults" TargetMode="External"/><Relationship Id="rId7" Type="http://schemas.openxmlformats.org/officeDocument/2006/relationships/hyperlink" Target="https://www.cheshirewestandchester.gov.uk/residents/health-and-social-care/adult-social-care/lsab" TargetMode="External"/><Relationship Id="rId12" Type="http://schemas.openxmlformats.org/officeDocument/2006/relationships/hyperlink" Target="https://www.england.nhs.uk/wp-content/uploads/2021/02/android-safeguarding-app-screen.jpg" TargetMode="External"/><Relationship Id="rId17" Type="http://schemas.openxmlformats.org/officeDocument/2006/relationships/hyperlink" Target="https://play.google.com/store/apps/details?id=com.antbits.nhsSafeguardingGuide&amp;hl=en_GBhttps://play.google.com/store/apps/details?id=com.antbits.nhsSafeguardingGuide&amp;hl=en_G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unes.apple.com/gb/app/nhs-safeguarding-guide/id1112091419" TargetMode="External"/><Relationship Id="rId20" Type="http://schemas.openxmlformats.org/officeDocument/2006/relationships/hyperlink" Target="https://www.e-lfh.org.uk/programmes/domestic-violence-and-abuse-e-learning-for-health-visitors-and-nur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eshirewestandchester.gov.uk/residents/health-and-social-care/adult-social-care/lsab/training.asp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www.elearning.prevent.homeoffice.gov.uk/la2/screen1.html" TargetMode="External"/><Relationship Id="rId10" Type="http://schemas.openxmlformats.org/officeDocument/2006/relationships/hyperlink" Target="https://www.cheshirewestscp.co.uk/training/" TargetMode="External"/><Relationship Id="rId19" Type="http://schemas.openxmlformats.org/officeDocument/2006/relationships/hyperlink" Target="https://www.virtual-college.co.uk/resources/free-courses/recognising-and-preventing-f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hirewestscp.co.uk/" TargetMode="External"/><Relationship Id="rId14" Type="http://schemas.openxmlformats.org/officeDocument/2006/relationships/hyperlink" Target="https://www.england.nhs.uk/wp-content/uploads/2021/02/tablet-safeguarding-app-screen.jpg" TargetMode="External"/><Relationship Id="rId22" Type="http://schemas.openxmlformats.org/officeDocument/2006/relationships/hyperlink" Target="https://www.elearning.prevent.homeoffice.gov.uk/edu/screen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(NHS CHESHIRE AND MERSEYSIDE ICB - 27D)</dc:creator>
  <cp:keywords/>
  <dc:description/>
  <cp:lastModifiedBy>MARTIN, Sarah (NHS CHESHIRE AND MERSEYSIDE ICB - 27D)</cp:lastModifiedBy>
  <cp:revision>4</cp:revision>
  <dcterms:created xsi:type="dcterms:W3CDTF">2022-09-02T10:11:00Z</dcterms:created>
  <dcterms:modified xsi:type="dcterms:W3CDTF">2022-09-02T10:19:00Z</dcterms:modified>
</cp:coreProperties>
</file>